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1E" w:rsidRDefault="00382E6B">
      <w:pPr>
        <w:framePr w:w="7680" w:h="770" w:hRule="exact" w:wrap="auto" w:vAnchor="page" w:hAnchor="page" w:x="3361" w:y="144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762000</wp:posOffset>
            </wp:positionH>
            <wp:positionV relativeFrom="page">
              <wp:posOffset>762000</wp:posOffset>
            </wp:positionV>
            <wp:extent cx="1216025" cy="1042035"/>
            <wp:effectExtent l="0" t="0" r="3175" b="5715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1E">
        <w:rPr>
          <w:b/>
          <w:bCs/>
          <w:color w:val="000000"/>
          <w:sz w:val="23"/>
          <w:szCs w:val="23"/>
        </w:rPr>
        <w:t>OREGON DEPARTMENT OF TRANSPORTATION</w:t>
      </w:r>
    </w:p>
    <w:p w:rsidR="00D1361E" w:rsidRDefault="00D1361E">
      <w:pPr>
        <w:framePr w:w="7680" w:h="770" w:hRule="exact" w:wrap="auto" w:vAnchor="page" w:hAnchor="page" w:x="3361" w:y="144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Transportation Safety Division </w:t>
      </w:r>
    </w:p>
    <w:p w:rsidR="00D1361E" w:rsidRDefault="00D1361E">
      <w:pPr>
        <w:framePr w:w="6106" w:h="455" w:hRule="exact" w:wrap="auto" w:vAnchor="page" w:hAnchor="page" w:x="3375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</w:pPr>
      <w:r>
        <w:rPr>
          <w:b/>
          <w:bCs/>
          <w:color w:val="000000"/>
          <w:sz w:val="39"/>
          <w:szCs w:val="39"/>
        </w:rPr>
        <w:t>On-Site Mid-Year Report</w:t>
      </w:r>
    </w:p>
    <w:p w:rsidR="00D1361E" w:rsidRDefault="00D1361E">
      <w:pPr>
        <w:framePr w:w="3000" w:h="263" w:hRule="exact" w:wrap="auto" w:vAnchor="page" w:hAnchor="page" w:x="1081" w:y="11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1"/>
          <w:szCs w:val="21"/>
        </w:rPr>
        <w:t>Financial records review:</w:t>
      </w:r>
    </w:p>
    <w:p w:rsidR="00D1361E" w:rsidRDefault="00D1361E">
      <w:pPr>
        <w:framePr w:w="4320" w:h="244" w:hRule="exact" w:wrap="auto" w:vAnchor="page" w:hAnchor="page" w:x="1108" w:y="6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1"/>
          <w:szCs w:val="21"/>
        </w:rPr>
        <w:t>Recommendations for current grant:</w:t>
      </w:r>
    </w:p>
    <w:p w:rsidR="00D1361E" w:rsidRDefault="00D1361E">
      <w:pPr>
        <w:framePr w:w="4080" w:h="244" w:hRule="exact" w:wrap="auto" w:vAnchor="page" w:hAnchor="page" w:x="1081" w:y="8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1"/>
          <w:szCs w:val="21"/>
        </w:rPr>
        <w:t>Recommendations for continuation:</w:t>
      </w:r>
    </w:p>
    <w:p w:rsidR="00D1361E" w:rsidRDefault="00D1361E">
      <w:pPr>
        <w:framePr w:w="1440" w:h="263" w:hRule="exact" w:wrap="auto" w:vAnchor="page" w:hAnchor="page" w:x="1081" w:y="3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Project No.: </w:t>
      </w:r>
    </w:p>
    <w:p w:rsidR="00D1361E" w:rsidRDefault="00D1361E">
      <w:pPr>
        <w:framePr w:w="1080" w:h="263" w:hRule="exact" w:wrap="auto" w:vAnchor="page" w:hAnchor="page" w:x="1081" w:y="3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Agency: </w:t>
      </w:r>
    </w:p>
    <w:p w:rsidR="00D1361E" w:rsidRDefault="00D1361E">
      <w:pPr>
        <w:framePr w:w="1920" w:h="263" w:hRule="exact" w:wrap="auto" w:vAnchor="page" w:hAnchor="page" w:x="1081" w:y="4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1"/>
          <w:szCs w:val="21"/>
        </w:rPr>
        <w:t>Project Director:</w:t>
      </w:r>
    </w:p>
    <w:p w:rsidR="00D1361E" w:rsidRDefault="00D1361E" w:rsidP="00D1361E">
      <w:pPr>
        <w:framePr w:w="2400" w:h="341" w:hRule="exact" w:wrap="auto" w:vAnchor="page" w:hAnchor="page" w:x="1081" w:y="4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1"/>
          <w:szCs w:val="21"/>
        </w:rPr>
        <w:t>TSD Project Manager:</w:t>
      </w:r>
    </w:p>
    <w:p w:rsidR="00D1361E" w:rsidRDefault="00D1361E">
      <w:pPr>
        <w:framePr w:w="1560" w:h="263" w:hRule="exact" w:wrap="auto" w:vAnchor="page" w:hAnchor="page" w:x="1081" w:y="4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Date of Visit: </w:t>
      </w:r>
    </w:p>
    <w:p w:rsidR="00D1361E" w:rsidRDefault="00D1361E">
      <w:pPr>
        <w:framePr w:w="1726" w:h="263" w:hRule="exact" w:wrap="auto" w:vAnchor="page" w:hAnchor="page" w:x="5595" w:y="4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Date of Report: </w:t>
      </w:r>
    </w:p>
    <w:p w:rsidR="00D1361E" w:rsidRDefault="00D1361E">
      <w:pPr>
        <w:framePr w:w="1680" w:h="263" w:hRule="exact" w:wrap="auto" w:vAnchor="page" w:hAnchor="page" w:x="5595" w:y="3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Project Name: </w:t>
      </w:r>
    </w:p>
    <w:p w:rsidR="00D1361E" w:rsidRDefault="00D1361E">
      <w:pPr>
        <w:framePr w:w="9960" w:h="390" w:hRule="exact" w:wrap="auto" w:vAnchor="page" w:hAnchor="page" w:x="1081" w:y="5602"/>
        <w:widowControl w:val="0"/>
        <w:pBdr>
          <w:bottom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3"/>
          <w:szCs w:val="23"/>
        </w:rPr>
        <w:t>Project Status: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</w:p>
    <w:p w:rsidR="00D1361E" w:rsidRDefault="00D1361E">
      <w:pPr>
        <w:framePr w:w="7800" w:h="254" w:hRule="exact" w:wrap="auto" w:vAnchor="page" w:hAnchor="page" w:x="3001" w:y="4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</w:pPr>
    </w:p>
    <w:p w:rsidR="00D1361E" w:rsidRDefault="00D1361E">
      <w:pPr>
        <w:framePr w:w="7320" w:h="240" w:hRule="exact" w:wrap="auto" w:vAnchor="page" w:hAnchor="page" w:x="3601" w:y="4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</w:pPr>
    </w:p>
    <w:p w:rsidR="00D1361E" w:rsidRDefault="00D1361E">
      <w:pPr>
        <w:framePr w:w="3720" w:h="259" w:hRule="exact" w:wrap="auto" w:vAnchor="page" w:hAnchor="page" w:x="7321" w:y="3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</w:pPr>
    </w:p>
    <w:p w:rsidR="00D1361E" w:rsidRDefault="00D1361E">
      <w:pPr>
        <w:framePr w:w="8745" w:h="240" w:hRule="exact" w:wrap="auto" w:vAnchor="page" w:hAnchor="page" w:x="2161" w:y="3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</w:pPr>
    </w:p>
    <w:p w:rsidR="00D1361E" w:rsidRDefault="00D1361E">
      <w:pPr>
        <w:framePr w:w="2640" w:h="226" w:hRule="exact" w:wrap="auto" w:vAnchor="page" w:hAnchor="page" w:x="2641" w:y="3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</w:pPr>
    </w:p>
    <w:p w:rsidR="00D1361E" w:rsidRDefault="00D1361E">
      <w:pPr>
        <w:framePr w:w="2880" w:h="244" w:hRule="exact" w:wrap="auto" w:vAnchor="page" w:hAnchor="page" w:x="8041" w:y="15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right"/>
      </w:pPr>
      <w:r>
        <w:rPr>
          <w:i/>
          <w:iCs/>
          <w:color w:val="000000"/>
          <w:sz w:val="21"/>
          <w:szCs w:val="21"/>
        </w:rPr>
        <w:t>Page 1 of 2</w:t>
      </w:r>
    </w:p>
    <w:p w:rsidR="00D1361E" w:rsidRDefault="00D1361E">
      <w:pPr>
        <w:widowControl w:val="0"/>
        <w:autoSpaceDE w:val="0"/>
        <w:autoSpaceDN w:val="0"/>
        <w:adjustRightInd w:val="0"/>
        <w:sectPr w:rsidR="00D1361E">
          <w:type w:val="continuous"/>
          <w:pgSz w:w="12240" w:h="15840"/>
          <w:pgMar w:top="1080" w:right="1080" w:bottom="317" w:left="1080" w:header="720" w:footer="720" w:gutter="0"/>
          <w:cols w:space="720"/>
          <w:noEndnote/>
        </w:sectPr>
      </w:pPr>
      <w:r>
        <w:br w:type="page"/>
      </w:r>
    </w:p>
    <w:p w:rsidR="00D1361E" w:rsidRDefault="00D1361E">
      <w:pPr>
        <w:framePr w:w="10080" w:h="390" w:hRule="exact" w:wrap="auto" w:vAnchor="page" w:hAnchor="page" w:x="1081" w:y="1081"/>
        <w:widowControl w:val="0"/>
        <w:pBdr>
          <w:bottom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3"/>
          <w:szCs w:val="23"/>
        </w:rPr>
        <w:t>Report on Objectives:</w:t>
      </w:r>
    </w:p>
    <w:p w:rsidR="00D1361E" w:rsidRDefault="00D1361E">
      <w:pPr>
        <w:framePr w:w="1320" w:h="285" w:hRule="exact" w:wrap="auto" w:vAnchor="page" w:hAnchor="page" w:x="6361" w:y="1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Findings</w:t>
      </w:r>
    </w:p>
    <w:p w:rsidR="00D1361E" w:rsidRDefault="00D1361E">
      <w:pPr>
        <w:framePr w:w="1320" w:h="285" w:hRule="exact" w:wrap="auto" w:vAnchor="page" w:hAnchor="page" w:x="1081" w:y="1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Objectives</w:t>
      </w:r>
    </w:p>
    <w:p w:rsidR="00D1361E" w:rsidRDefault="00D1361E">
      <w:pPr>
        <w:framePr w:w="600" w:h="273" w:hRule="exact" w:wrap="auto" w:vAnchor="page" w:hAnchor="page" w:x="1081" w:y="2436"/>
        <w:widowControl w:val="0"/>
        <w:tabs>
          <w:tab w:val="left" w:pos="360"/>
        </w:tabs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1"/>
          <w:szCs w:val="21"/>
        </w:rPr>
        <w:t>1.</w:t>
      </w:r>
    </w:p>
    <w:p w:rsidR="00D1361E" w:rsidRDefault="00D1361E">
      <w:pPr>
        <w:framePr w:w="4440" w:h="762" w:hRule="exact" w:wrap="auto" w:vAnchor="page" w:hAnchor="page" w:x="1441" w:y="2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</w:p>
    <w:p w:rsidR="00D1361E" w:rsidRDefault="00D1361E">
      <w:pPr>
        <w:framePr w:w="600" w:h="273" w:hRule="exact" w:wrap="auto" w:vAnchor="page" w:hAnchor="page" w:x="1081" w:y="3408"/>
        <w:widowControl w:val="0"/>
        <w:tabs>
          <w:tab w:val="left" w:pos="360"/>
        </w:tabs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1"/>
          <w:szCs w:val="21"/>
        </w:rPr>
        <w:t>2.</w:t>
      </w:r>
    </w:p>
    <w:p w:rsidR="00D1361E" w:rsidRDefault="00D1361E">
      <w:pPr>
        <w:framePr w:w="4440" w:h="508" w:hRule="exact" w:wrap="auto" w:vAnchor="page" w:hAnchor="page" w:x="1441" w:y="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</w:p>
    <w:p w:rsidR="00D1361E" w:rsidRDefault="00D1361E">
      <w:pPr>
        <w:framePr w:w="600" w:h="273" w:hRule="exact" w:wrap="auto" w:vAnchor="page" w:hAnchor="page" w:x="1081" w:y="4126"/>
        <w:widowControl w:val="0"/>
        <w:tabs>
          <w:tab w:val="left" w:pos="360"/>
        </w:tabs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1"/>
          <w:szCs w:val="21"/>
        </w:rPr>
        <w:t>3.</w:t>
      </w:r>
    </w:p>
    <w:p w:rsidR="00D1361E" w:rsidRDefault="00D1361E">
      <w:pPr>
        <w:framePr w:w="4440" w:h="762" w:hRule="exact" w:wrap="auto" w:vAnchor="page" w:hAnchor="page" w:x="1441" w:y="4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</w:p>
    <w:p w:rsidR="00D1361E" w:rsidRDefault="00D1361E">
      <w:pPr>
        <w:framePr w:w="600" w:h="273" w:hRule="exact" w:wrap="auto" w:vAnchor="page" w:hAnchor="page" w:x="1081" w:y="5098"/>
        <w:widowControl w:val="0"/>
        <w:tabs>
          <w:tab w:val="left" w:pos="360"/>
        </w:tabs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1"/>
          <w:szCs w:val="21"/>
        </w:rPr>
        <w:t>4.</w:t>
      </w:r>
    </w:p>
    <w:p w:rsidR="00D1361E" w:rsidRDefault="00D1361E">
      <w:pPr>
        <w:framePr w:w="4440" w:h="762" w:hRule="exact" w:wrap="auto" w:vAnchor="page" w:hAnchor="page" w:x="1441" w:y="5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</w:p>
    <w:p w:rsidR="00D1361E" w:rsidRDefault="00382E6B">
      <w:pPr>
        <w:framePr w:w="10080" w:h="390" w:hRule="exact" w:wrap="auto" w:vAnchor="page" w:hAnchor="page" w:x="1081" w:y="6551"/>
        <w:widowControl w:val="0"/>
        <w:pBdr>
          <w:bottom w:val="doub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4852670</wp:posOffset>
                </wp:positionV>
                <wp:extent cx="6400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82.1pt" to="558pt,3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rt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5320030</wp:posOffset>
                </wp:positionV>
                <wp:extent cx="6400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18.9pt" to="558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q8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" o:allowincell="f" strokeweight="1.5pt">
                <w10:wrap anchorx="page" anchory="page"/>
              </v:line>
            </w:pict>
          </mc:Fallback>
        </mc:AlternateContent>
      </w:r>
      <w:r w:rsidR="00D1361E">
        <w:rPr>
          <w:rFonts w:ascii="Arial" w:hAnsi="Arial" w:cs="Arial"/>
          <w:b/>
          <w:bCs/>
          <w:color w:val="000000"/>
          <w:sz w:val="23"/>
          <w:szCs w:val="23"/>
        </w:rPr>
        <w:t>Equipment Verification:</w:t>
      </w:r>
      <w:r w:rsidR="00D1361E"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</w:p>
    <w:p w:rsidR="00D1361E" w:rsidRDefault="00D1361E">
      <w:pPr>
        <w:framePr w:w="1200" w:h="278" w:hRule="exact" w:wrap="auto" w:vAnchor="page" w:hAnchor="page" w:x="1141" w:y="7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Serial No.</w:t>
      </w:r>
    </w:p>
    <w:p w:rsidR="00D1361E" w:rsidRDefault="00D1361E">
      <w:pPr>
        <w:framePr w:w="1679" w:h="278" w:hRule="exact" w:wrap="auto" w:vAnchor="page" w:hAnchor="page" w:x="2614" w:y="7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Date Verified</w:t>
      </w:r>
    </w:p>
    <w:p w:rsidR="00D1361E" w:rsidRDefault="00D1361E">
      <w:pPr>
        <w:framePr w:w="1766" w:h="278" w:hRule="exact" w:wrap="auto" w:vAnchor="page" w:hAnchor="page" w:x="4561" w:y="77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Verified By</w:t>
      </w:r>
    </w:p>
    <w:p w:rsidR="00D1361E" w:rsidRDefault="00D1361E">
      <w:pPr>
        <w:framePr w:w="2400" w:h="278" w:hRule="exact" w:wrap="auto" w:vAnchor="page" w:hAnchor="page" w:x="7279" w:y="7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Comments</w:t>
      </w:r>
    </w:p>
    <w:p w:rsidR="00D1361E" w:rsidRDefault="00D1361E">
      <w:pPr>
        <w:framePr w:w="1440" w:h="278" w:hRule="exact" w:wrap="auto" w:vAnchor="page" w:hAnchor="page" w:x="8401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3"/>
          <w:szCs w:val="23"/>
        </w:rPr>
        <w:t>Verify Until:</w:t>
      </w:r>
    </w:p>
    <w:p w:rsidR="00D1361E" w:rsidRDefault="00D1361E">
      <w:pPr>
        <w:framePr w:w="1200" w:h="300" w:hRule="exact" w:wrap="auto" w:vAnchor="page" w:hAnchor="page" w:x="5041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3"/>
          <w:szCs w:val="23"/>
        </w:rPr>
        <w:t>Location:</w:t>
      </w:r>
    </w:p>
    <w:p w:rsidR="00D1361E" w:rsidRDefault="00D1361E">
      <w:pPr>
        <w:framePr w:w="2880" w:h="244" w:hRule="exact" w:wrap="auto" w:vAnchor="page" w:hAnchor="page" w:x="8041" w:y="15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right"/>
      </w:pPr>
      <w:r>
        <w:rPr>
          <w:i/>
          <w:iCs/>
          <w:color w:val="000000"/>
          <w:sz w:val="21"/>
          <w:szCs w:val="21"/>
        </w:rPr>
        <w:t>Page 2 of 2</w:t>
      </w:r>
    </w:p>
    <w:p w:rsidR="00D1361E" w:rsidRDefault="00D1361E">
      <w:pPr>
        <w:widowControl w:val="0"/>
        <w:autoSpaceDE w:val="0"/>
        <w:autoSpaceDN w:val="0"/>
        <w:adjustRightInd w:val="0"/>
      </w:pPr>
    </w:p>
    <w:sectPr w:rsidR="00D1361E">
      <w:type w:val="continuous"/>
      <w:pgSz w:w="12240" w:h="15840"/>
      <w:pgMar w:top="1080" w:right="1080" w:bottom="317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382E6B"/>
    <w:rsid w:val="00D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Year</vt:lpstr>
    </vt:vector>
  </TitlesOfParts>
  <Company>Crystal Decisions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Year</dc:title>
  <dc:creator>Crystal Reports</dc:creator>
  <dc:description>Powered By Crystal</dc:description>
  <cp:lastModifiedBy>Madison Forker</cp:lastModifiedBy>
  <cp:revision>2</cp:revision>
  <dcterms:created xsi:type="dcterms:W3CDTF">2017-02-24T16:48:00Z</dcterms:created>
  <dcterms:modified xsi:type="dcterms:W3CDTF">2017-02-24T16:48:00Z</dcterms:modified>
</cp:coreProperties>
</file>